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9B195" w14:textId="4D77CEBE" w:rsidR="00681A3B" w:rsidRPr="00FE40B5" w:rsidRDefault="00681A3B" w:rsidP="00681A3B">
      <w:pPr>
        <w:pStyle w:val="SemEspaamento"/>
        <w:jc w:val="center"/>
        <w:rPr>
          <w:rFonts w:ascii="Arial" w:hAnsi="Arial" w:cs="Arial"/>
          <w:b/>
          <w:bCs/>
          <w:sz w:val="24"/>
          <w:szCs w:val="24"/>
        </w:rPr>
      </w:pPr>
      <w:r w:rsidRPr="00FE40B5">
        <w:rPr>
          <w:rFonts w:ascii="Arial" w:hAnsi="Arial" w:cs="Arial"/>
          <w:b/>
          <w:bCs/>
          <w:sz w:val="24"/>
          <w:szCs w:val="24"/>
        </w:rPr>
        <w:t>TERMO DE AUTORIZAÇÃO</w:t>
      </w:r>
    </w:p>
    <w:p w14:paraId="478E702E" w14:textId="77777777" w:rsidR="00681A3B" w:rsidRPr="00FE40B5" w:rsidRDefault="00681A3B" w:rsidP="00681A3B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3E726064" w14:textId="57C51753" w:rsidR="00681A3B" w:rsidRPr="00FE40B5" w:rsidRDefault="00681A3B" w:rsidP="00681A3B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E40B5">
        <w:rPr>
          <w:rFonts w:ascii="Arial" w:hAnsi="Arial" w:cs="Arial"/>
          <w:sz w:val="24"/>
          <w:szCs w:val="24"/>
        </w:rPr>
        <w:t xml:space="preserve">Eu, </w:t>
      </w:r>
      <w:r w:rsidRPr="00FE40B5">
        <w:rPr>
          <w:rFonts w:ascii="Arial" w:hAnsi="Arial" w:cs="Arial"/>
          <w:sz w:val="24"/>
          <w:szCs w:val="24"/>
          <w:lang w:val="pt-BR"/>
        </w:rPr>
        <w:fldChar w:fldCharType="begin">
          <w:ffData>
            <w:name w:val="Texto34"/>
            <w:enabled/>
            <w:calcOnExit w:val="0"/>
            <w:textInput/>
          </w:ffData>
        </w:fldChar>
      </w:r>
      <w:r w:rsidRPr="00FE40B5">
        <w:rPr>
          <w:rFonts w:ascii="Arial" w:hAnsi="Arial" w:cs="Arial"/>
          <w:sz w:val="24"/>
          <w:szCs w:val="24"/>
          <w:lang w:val="pt-BR"/>
        </w:rPr>
        <w:instrText xml:space="preserve"> FORMTEXT </w:instrText>
      </w:r>
      <w:r w:rsidRPr="00FE40B5">
        <w:rPr>
          <w:rFonts w:ascii="Arial" w:hAnsi="Arial" w:cs="Arial"/>
          <w:sz w:val="24"/>
          <w:szCs w:val="24"/>
          <w:lang w:val="pt-BR"/>
        </w:rPr>
      </w:r>
      <w:r w:rsidRPr="00FE40B5">
        <w:rPr>
          <w:rFonts w:ascii="Arial" w:hAnsi="Arial" w:cs="Arial"/>
          <w:sz w:val="24"/>
          <w:szCs w:val="24"/>
          <w:lang w:val="pt-BR"/>
        </w:rPr>
        <w:fldChar w:fldCharType="separate"/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fldChar w:fldCharType="end"/>
      </w:r>
      <w:r w:rsidRPr="00FE40B5">
        <w:rPr>
          <w:rFonts w:ascii="Arial" w:hAnsi="Arial" w:cs="Arial"/>
          <w:sz w:val="24"/>
          <w:szCs w:val="24"/>
          <w:lang w:val="pt-BR"/>
        </w:rPr>
        <w:t xml:space="preserve">, </w:t>
      </w:r>
      <w:r w:rsidRPr="00FE40B5">
        <w:rPr>
          <w:rFonts w:ascii="Arial" w:hAnsi="Arial" w:cs="Arial"/>
          <w:sz w:val="24"/>
          <w:szCs w:val="24"/>
        </w:rPr>
        <w:t xml:space="preserve">CPF nº </w:t>
      </w:r>
      <w:r w:rsidRPr="00FE40B5">
        <w:rPr>
          <w:rFonts w:ascii="Arial" w:hAnsi="Arial" w:cs="Arial"/>
          <w:sz w:val="24"/>
          <w:szCs w:val="24"/>
          <w:lang w:val="pt-BR"/>
        </w:rPr>
        <w:fldChar w:fldCharType="begin">
          <w:ffData>
            <w:name w:val="Texto34"/>
            <w:enabled/>
            <w:calcOnExit w:val="0"/>
            <w:textInput/>
          </w:ffData>
        </w:fldChar>
      </w:r>
      <w:r w:rsidRPr="00FE40B5">
        <w:rPr>
          <w:rFonts w:ascii="Arial" w:hAnsi="Arial" w:cs="Arial"/>
          <w:sz w:val="24"/>
          <w:szCs w:val="24"/>
          <w:lang w:val="pt-BR"/>
        </w:rPr>
        <w:instrText xml:space="preserve"> FORMTEXT </w:instrText>
      </w:r>
      <w:r w:rsidRPr="00FE40B5">
        <w:rPr>
          <w:rFonts w:ascii="Arial" w:hAnsi="Arial" w:cs="Arial"/>
          <w:sz w:val="24"/>
          <w:szCs w:val="24"/>
          <w:lang w:val="pt-BR"/>
        </w:rPr>
      </w:r>
      <w:r w:rsidRPr="00FE40B5">
        <w:rPr>
          <w:rFonts w:ascii="Arial" w:hAnsi="Arial" w:cs="Arial"/>
          <w:sz w:val="24"/>
          <w:szCs w:val="24"/>
          <w:lang w:val="pt-BR"/>
        </w:rPr>
        <w:fldChar w:fldCharType="separate"/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t> </w:t>
      </w:r>
      <w:r w:rsidRPr="00FE40B5">
        <w:rPr>
          <w:rFonts w:ascii="Arial" w:hAnsi="Arial" w:cs="Arial"/>
          <w:sz w:val="24"/>
          <w:szCs w:val="24"/>
          <w:lang w:val="pt-BR"/>
        </w:rPr>
        <w:fldChar w:fldCharType="end"/>
      </w:r>
      <w:r w:rsidRPr="00FE40B5">
        <w:rPr>
          <w:rFonts w:ascii="Arial" w:hAnsi="Arial" w:cs="Arial"/>
          <w:sz w:val="24"/>
          <w:szCs w:val="24"/>
          <w:lang w:val="pt-BR"/>
        </w:rPr>
        <w:t xml:space="preserve">, </w:t>
      </w:r>
      <w:r w:rsidRPr="00FE40B5">
        <w:rPr>
          <w:rFonts w:ascii="Arial" w:hAnsi="Arial" w:cs="Arial"/>
          <w:sz w:val="24"/>
          <w:szCs w:val="24"/>
        </w:rPr>
        <w:t xml:space="preserve">autorizo o INSS/DATAPREV a disponibilizar as informações abaixo indicadas para apoiar a contratação/simulação de </w:t>
      </w:r>
      <w:r>
        <w:rPr>
          <w:rFonts w:ascii="Arial" w:hAnsi="Arial" w:cs="Arial"/>
          <w:sz w:val="24"/>
          <w:szCs w:val="24"/>
        </w:rPr>
        <w:t xml:space="preserve">operação de crédito </w:t>
      </w:r>
      <w:r w:rsidRPr="006011FB">
        <w:rPr>
          <w:rFonts w:ascii="Arial" w:hAnsi="Arial" w:cs="Arial"/>
          <w:sz w:val="24"/>
          <w:szCs w:val="24"/>
        </w:rPr>
        <w:t>consignado</w:t>
      </w:r>
      <w:r>
        <w:rPr>
          <w:rFonts w:ascii="Arial" w:hAnsi="Arial" w:cs="Arial"/>
          <w:sz w:val="24"/>
          <w:szCs w:val="24"/>
        </w:rPr>
        <w:t xml:space="preserve"> (empréstimo</w:t>
      </w:r>
      <w:r w:rsidRPr="006011FB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financiamento/</w:t>
      </w:r>
      <w:r w:rsidRPr="006011FB">
        <w:rPr>
          <w:rFonts w:ascii="Arial" w:hAnsi="Arial" w:cs="Arial"/>
          <w:sz w:val="24"/>
          <w:szCs w:val="24"/>
        </w:rPr>
        <w:t>cartão</w:t>
      </w:r>
      <w:r>
        <w:rPr>
          <w:rFonts w:ascii="Arial" w:hAnsi="Arial" w:cs="Arial"/>
          <w:sz w:val="24"/>
          <w:szCs w:val="24"/>
        </w:rPr>
        <w:t>)</w:t>
      </w:r>
      <w:r w:rsidRPr="00FE40B5">
        <w:rPr>
          <w:rFonts w:ascii="Arial" w:hAnsi="Arial" w:cs="Arial"/>
          <w:sz w:val="24"/>
          <w:szCs w:val="24"/>
        </w:rPr>
        <w:t xml:space="preserve"> de benefícios do INSS para subsidiar a proposta pelo Banco Semear S.A.</w:t>
      </w:r>
    </w:p>
    <w:p w14:paraId="44E8A156" w14:textId="77777777" w:rsidR="00681A3B" w:rsidRPr="00FE40B5" w:rsidRDefault="00681A3B" w:rsidP="00681A3B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tbl>
      <w:tblPr>
        <w:tblStyle w:val="Tabelacomgrade"/>
        <w:tblW w:w="0" w:type="auto"/>
        <w:tblInd w:w="75" w:type="dxa"/>
        <w:tblLook w:val="04A0" w:firstRow="1" w:lastRow="0" w:firstColumn="1" w:lastColumn="0" w:noHBand="0" w:noVBand="1"/>
      </w:tblPr>
      <w:tblGrid>
        <w:gridCol w:w="3322"/>
        <w:gridCol w:w="7927"/>
      </w:tblGrid>
      <w:tr w:rsidR="00681A3B" w:rsidRPr="006011FB" w14:paraId="2BC186D3" w14:textId="77777777" w:rsidTr="00FE40B5">
        <w:tc>
          <w:tcPr>
            <w:tcW w:w="3322" w:type="dxa"/>
          </w:tcPr>
          <w:p w14:paraId="2B82453F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Dados de Identificação:</w:t>
            </w:r>
          </w:p>
        </w:tc>
        <w:tc>
          <w:tcPr>
            <w:tcW w:w="7927" w:type="dxa"/>
            <w:vAlign w:val="center"/>
          </w:tcPr>
          <w:p w14:paraId="3FA75608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CPF</w:t>
            </w:r>
          </w:p>
          <w:p w14:paraId="119C4A13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Data de Nascimento</w:t>
            </w:r>
          </w:p>
          <w:p w14:paraId="33D27439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Nome Completo</w:t>
            </w:r>
          </w:p>
        </w:tc>
      </w:tr>
      <w:tr w:rsidR="00681A3B" w:rsidRPr="006011FB" w14:paraId="0326BC36" w14:textId="77777777" w:rsidTr="00FE40B5">
        <w:tc>
          <w:tcPr>
            <w:tcW w:w="3322" w:type="dxa"/>
          </w:tcPr>
          <w:p w14:paraId="3A5E1782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Dados do Benefício:</w:t>
            </w:r>
          </w:p>
        </w:tc>
        <w:tc>
          <w:tcPr>
            <w:tcW w:w="7927" w:type="dxa"/>
            <w:vAlign w:val="center"/>
          </w:tcPr>
          <w:p w14:paraId="46B89B4F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Número do Benefício</w:t>
            </w:r>
          </w:p>
          <w:p w14:paraId="332B11AC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Situação do Benefício</w:t>
            </w:r>
          </w:p>
          <w:p w14:paraId="1651C383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Espécie do Benefício</w:t>
            </w:r>
          </w:p>
          <w:p w14:paraId="59C62BC4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Indicação de que o Benefício foi concedido por Liminar</w:t>
            </w:r>
          </w:p>
          <w:p w14:paraId="2289DA5E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Data de Cessação do Benefício – DCB (se houver)</w:t>
            </w:r>
          </w:p>
          <w:p w14:paraId="1D8B0BA9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Possui Representante Legal</w:t>
            </w:r>
          </w:p>
          <w:p w14:paraId="7A4B1F1E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Possui Procurador</w:t>
            </w:r>
          </w:p>
          <w:p w14:paraId="2EF5C21A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Possui Entidade Representação</w:t>
            </w:r>
          </w:p>
          <w:p w14:paraId="25243132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Pensão Alimentícia</w:t>
            </w:r>
          </w:p>
          <w:p w14:paraId="78800528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FE40B5">
              <w:rPr>
                <w:rFonts w:ascii="Arial" w:hAnsi="Arial" w:cs="Arial"/>
                <w:sz w:val="20"/>
                <w:szCs w:val="20"/>
              </w:rPr>
              <w:t>ossui RMA</w:t>
            </w:r>
          </w:p>
          <w:p w14:paraId="6252BFFF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Bloqueado para Empréstimo</w:t>
            </w:r>
          </w:p>
          <w:p w14:paraId="1B9C8C34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Data da última Perícia Médica</w:t>
            </w:r>
          </w:p>
          <w:p w14:paraId="5FBB7650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Data do Despacho do Benefício – DDB</w:t>
            </w:r>
          </w:p>
          <w:p w14:paraId="35B6C995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Elegível Para Empréstimo</w:t>
            </w:r>
          </w:p>
          <w:p w14:paraId="40602FE5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Valor total comprometido</w:t>
            </w:r>
          </w:p>
          <w:p w14:paraId="451A4B11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Valor máximo de comprometimento permitido</w:t>
            </w:r>
          </w:p>
          <w:p w14:paraId="1CBEB414" w14:textId="77777777" w:rsidR="00681A3B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Pessoa exposta politicamente</w:t>
            </w:r>
          </w:p>
          <w:p w14:paraId="5B0F2221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Data de bloqueio do Benefício</w:t>
            </w:r>
          </w:p>
          <w:p w14:paraId="6E9D3509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Tipo do bloqueio</w:t>
            </w:r>
          </w:p>
          <w:p w14:paraId="20088D70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Valor disponível de averbação de empréstimo</w:t>
            </w:r>
          </w:p>
        </w:tc>
      </w:tr>
      <w:tr w:rsidR="00681A3B" w:rsidRPr="006011FB" w14:paraId="2B225E84" w14:textId="77777777" w:rsidTr="00FE40B5">
        <w:tc>
          <w:tcPr>
            <w:tcW w:w="3322" w:type="dxa"/>
          </w:tcPr>
          <w:p w14:paraId="000F11C7" w14:textId="77777777" w:rsidR="00681A3B" w:rsidRPr="00FE40B5" w:rsidRDefault="00681A3B" w:rsidP="00FE40B5">
            <w:pPr>
              <w:pStyle w:val="SemEspaamento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Dados do Pagamento do Benefício:</w:t>
            </w:r>
          </w:p>
        </w:tc>
        <w:tc>
          <w:tcPr>
            <w:tcW w:w="7927" w:type="dxa"/>
            <w:vAlign w:val="center"/>
          </w:tcPr>
          <w:p w14:paraId="5D29AE93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UF onde o Beneficiário recebe os proventos</w:t>
            </w:r>
          </w:p>
          <w:p w14:paraId="231B1F7B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Tipo de Crédito (Cartão ou Conta-Corrente)</w:t>
            </w:r>
          </w:p>
          <w:p w14:paraId="629371AC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Indicação da Instituição Financeira que paga o benefício</w:t>
            </w:r>
          </w:p>
          <w:p w14:paraId="4D7CB1F8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Agência Pagadora</w:t>
            </w:r>
          </w:p>
          <w:p w14:paraId="43C452CE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Conta-Corrente onde o benefício é pago</w:t>
            </w:r>
          </w:p>
          <w:p w14:paraId="5DA98F43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Margem Consignável Disponível</w:t>
            </w:r>
          </w:p>
          <w:p w14:paraId="4CE9E2CB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Margem Consignável Disponível para Cartão</w:t>
            </w:r>
          </w:p>
          <w:p w14:paraId="43AE5D56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Valor Limite para Cartão</w:t>
            </w:r>
          </w:p>
          <w:p w14:paraId="133F930C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Quantidade de empréstimos ativos/suspensos</w:t>
            </w:r>
          </w:p>
          <w:p w14:paraId="08F8EEEE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Nome do representante legal</w:t>
            </w:r>
          </w:p>
          <w:p w14:paraId="50F2E372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CPF do representante legal</w:t>
            </w:r>
          </w:p>
          <w:p w14:paraId="110C7518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Data fim do representante legal</w:t>
            </w:r>
          </w:p>
          <w:p w14:paraId="25F4C3AE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Quantidade de empréstimos ativos</w:t>
            </w:r>
          </w:p>
          <w:p w14:paraId="3A03B943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Quantidade de empréstimos suspensos</w:t>
            </w:r>
          </w:p>
          <w:p w14:paraId="3BE70B05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Quantidade de empréstimos reservados para operações de refinanciamento em aberto</w:t>
            </w:r>
          </w:p>
          <w:p w14:paraId="299E83D4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Quantidade de empréstimos reservados para operações de portabilidade em aberto</w:t>
            </w:r>
          </w:p>
          <w:p w14:paraId="41341AA8" w14:textId="77777777" w:rsidR="00681A3B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Valor líquido já considerado os empréstimos que consomem a margem disponível</w:t>
            </w:r>
          </w:p>
          <w:p w14:paraId="06EF732E" w14:textId="77777777" w:rsidR="00681A3B" w:rsidRPr="00FE40B5" w:rsidRDefault="00681A3B" w:rsidP="00FE40B5">
            <w:pPr>
              <w:pStyle w:val="SemEspaamen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E40B5">
              <w:rPr>
                <w:rFonts w:ascii="Arial" w:hAnsi="Arial" w:cs="Arial"/>
                <w:sz w:val="20"/>
                <w:szCs w:val="20"/>
              </w:rPr>
              <w:t>Data da extinção da cota do benefício</w:t>
            </w:r>
          </w:p>
        </w:tc>
      </w:tr>
    </w:tbl>
    <w:p w14:paraId="6090A746" w14:textId="77777777" w:rsidR="00681A3B" w:rsidRPr="00FE40B5" w:rsidRDefault="00681A3B" w:rsidP="00681A3B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286E008C" w14:textId="77777777" w:rsidR="00681A3B" w:rsidRPr="00FE40B5" w:rsidRDefault="00681A3B" w:rsidP="00681A3B">
      <w:pPr>
        <w:pStyle w:val="SemEspaamento"/>
        <w:jc w:val="both"/>
        <w:rPr>
          <w:rFonts w:ascii="Arial" w:hAnsi="Arial" w:cs="Arial"/>
          <w:sz w:val="24"/>
          <w:szCs w:val="24"/>
        </w:rPr>
      </w:pPr>
      <w:r w:rsidRPr="00FE40B5">
        <w:rPr>
          <w:rFonts w:ascii="Arial" w:hAnsi="Arial" w:cs="Arial"/>
          <w:sz w:val="24"/>
          <w:szCs w:val="24"/>
        </w:rPr>
        <w:t>Este termo autoriza esta Instituição Financeira a consultar as informações acima descritas durante um período de 30 (trinta) dias. Este pedido poderá ser efetuado pela Instituição Financeira em até 45 (quarenta e cinco) dias após a assinatura deste instrumento.</w:t>
      </w:r>
    </w:p>
    <w:p w14:paraId="1F17C5B7" w14:textId="77777777" w:rsidR="00681A3B" w:rsidRPr="00FE40B5" w:rsidRDefault="00681A3B" w:rsidP="00681A3B">
      <w:pPr>
        <w:pStyle w:val="SemEspaamento"/>
        <w:jc w:val="both"/>
        <w:rPr>
          <w:rFonts w:ascii="Arial" w:hAnsi="Arial" w:cs="Arial"/>
          <w:sz w:val="24"/>
          <w:szCs w:val="24"/>
        </w:rPr>
      </w:pPr>
    </w:p>
    <w:p w14:paraId="6E08C290" w14:textId="77777777" w:rsidR="00681A3B" w:rsidRPr="00FE40B5" w:rsidRDefault="00681A3B" w:rsidP="00681A3B">
      <w:pPr>
        <w:pStyle w:val="Corpodetexto"/>
        <w:ind w:left="11"/>
        <w:rPr>
          <w:rFonts w:ascii="Arial" w:hAnsi="Arial" w:cs="Arial"/>
          <w:sz w:val="20"/>
          <w:szCs w:val="20"/>
          <w:lang w:val="pt-BR"/>
        </w:rPr>
      </w:pPr>
      <w:r w:rsidRPr="00FE40B5">
        <w:rPr>
          <w:rFonts w:ascii="Arial" w:hAnsi="Arial" w:cs="Arial"/>
          <w:noProof/>
          <w:sz w:val="20"/>
          <w:szCs w:val="20"/>
          <w:lang w:val="pt-BR"/>
        </w:rPr>
        <mc:AlternateContent>
          <mc:Choice Requires="wps">
            <w:drawing>
              <wp:inline distT="0" distB="0" distL="0" distR="0" wp14:anchorId="611CFA48" wp14:editId="2FBA929F">
                <wp:extent cx="7153275" cy="390525"/>
                <wp:effectExtent l="0" t="0" r="28575" b="28575"/>
                <wp:docPr id="30926088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3275" cy="39052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BE49A1" w14:textId="77777777" w:rsidR="00681A3B" w:rsidRDefault="00681A3B" w:rsidP="00681A3B">
                            <w:pPr>
                              <w:spacing w:before="39"/>
                              <w:ind w:left="24"/>
                              <w:rPr>
                                <w:rFonts w:ascii="Arial MT"/>
                                <w:sz w:val="21"/>
                              </w:rPr>
                            </w:pPr>
                            <w:r>
                              <w:rPr>
                                <w:rFonts w:ascii="Arial MT"/>
                                <w:sz w:val="21"/>
                              </w:rPr>
                              <w:t>Assinatura</w:t>
                            </w:r>
                            <w:r>
                              <w:rPr>
                                <w:spacing w:val="2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rFonts w:ascii="Arial MT"/>
                                <w:sz w:val="21"/>
                              </w:rPr>
                              <w:t>do</w:t>
                            </w:r>
                            <w:r>
                              <w:rPr>
                                <w:spacing w:val="24"/>
                                <w:sz w:val="21"/>
                              </w:rPr>
                              <w:t xml:space="preserve"> </w:t>
                            </w:r>
                            <w:r w:rsidRPr="00FE40B5">
                              <w:rPr>
                                <w:rFonts w:ascii="Arial MT"/>
                                <w:b/>
                                <w:bCs/>
                                <w:sz w:val="21"/>
                              </w:rPr>
                              <w:t>CLIENTE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1CFA48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563.25pt;height:3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" filled="f" strokeweight="1pt">
                <v:textbox inset="0,0,0,0">
                  <w:txbxContent>
                    <w:p w14:paraId="42BE49A1" w14:textId="77777777" w:rsidR="00681A3B" w:rsidRDefault="00681A3B" w:rsidP="00681A3B">
                      <w:pPr>
                        <w:spacing w:before="39"/>
                        <w:ind w:left="24"/>
                        <w:rPr>
                          <w:rFonts w:ascii="Arial MT"/>
                          <w:sz w:val="21"/>
                        </w:rPr>
                      </w:pPr>
                      <w:r>
                        <w:rPr>
                          <w:rFonts w:ascii="Arial MT"/>
                          <w:sz w:val="21"/>
                        </w:rPr>
                        <w:t>Assinatura</w:t>
                      </w:r>
                      <w:r>
                        <w:rPr>
                          <w:spacing w:val="23"/>
                          <w:sz w:val="21"/>
                        </w:rPr>
                        <w:t xml:space="preserve"> </w:t>
                      </w:r>
                      <w:r>
                        <w:rPr>
                          <w:rFonts w:ascii="Arial MT"/>
                          <w:sz w:val="21"/>
                        </w:rPr>
                        <w:t>do</w:t>
                      </w:r>
                      <w:r>
                        <w:rPr>
                          <w:spacing w:val="24"/>
                          <w:sz w:val="21"/>
                        </w:rPr>
                        <w:t xml:space="preserve"> </w:t>
                      </w:r>
                      <w:r w:rsidRPr="00FE40B5">
                        <w:rPr>
                          <w:rFonts w:ascii="Arial MT"/>
                          <w:b/>
                          <w:bCs/>
                          <w:sz w:val="21"/>
                        </w:rPr>
                        <w:t>CLIENTE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ABE5AA" w14:textId="77777777" w:rsidR="00324AD5" w:rsidRDefault="00324AD5"/>
    <w:sectPr w:rsidR="00324AD5" w:rsidSect="00681A3B">
      <w:headerReference w:type="default" r:id="rId9"/>
      <w:footerReference w:type="even" r:id="rId10"/>
      <w:footerReference w:type="default" r:id="rId11"/>
      <w:footerReference w:type="first" r:id="rId12"/>
      <w:pgSz w:w="11900" w:h="16820"/>
      <w:pgMar w:top="1187" w:right="283" w:bottom="0" w:left="283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9FEEE3" w14:textId="77777777" w:rsidR="001C283F" w:rsidRDefault="001C283F">
      <w:r>
        <w:separator/>
      </w:r>
    </w:p>
  </w:endnote>
  <w:endnote w:type="continuationSeparator" w:id="0">
    <w:p w14:paraId="636FA7A1" w14:textId="77777777" w:rsidR="001C283F" w:rsidRDefault="001C2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2C18D" w14:textId="41FB2B91" w:rsidR="00B93544" w:rsidRDefault="00180C1C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BC33D67" wp14:editId="75A7DED1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2850" cy="314325"/>
              <wp:effectExtent l="0" t="0" r="6350" b="0"/>
              <wp:wrapNone/>
              <wp:docPr id="1470595325" name="Caixa de Texto 6" descr="Classificação: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EEB0D15" w14:textId="7A61B804" w:rsidR="00180C1C" w:rsidRPr="00180C1C" w:rsidRDefault="00180C1C" w:rsidP="00180C1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80C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Classificação:Pública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C33D67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7" type="#_x0000_t202" alt="Classificação:Pública" style="position:absolute;margin-left:0;margin-top:0;width:95.5pt;height:24.75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" filled="f" stroked="f">
              <v:fill o:detectmouseclick="t"/>
              <v:textbox style="mso-fit-shape-to-text:t" inset="20pt,0,0,15pt">
                <w:txbxContent>
                  <w:p w14:paraId="5EEB0D15" w14:textId="7A61B804" w:rsidR="00180C1C" w:rsidRPr="00180C1C" w:rsidRDefault="00180C1C" w:rsidP="00180C1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80C1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Classificação:Pública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DD0C" w14:textId="7DF153D7" w:rsidR="00B93544" w:rsidRDefault="00180C1C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2E2A623B" wp14:editId="3340B863">
              <wp:simplePos x="180975" y="1052512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2850" cy="314325"/>
              <wp:effectExtent l="0" t="0" r="6350" b="0"/>
              <wp:wrapNone/>
              <wp:docPr id="358649008" name="Caixa de Texto 7" descr="Classificação: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279661" w14:textId="76C0DBD4" w:rsidR="00180C1C" w:rsidRPr="00180C1C" w:rsidRDefault="00180C1C" w:rsidP="00180C1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80C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Classificação:Pública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2A623B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8" type="#_x0000_t202" alt="Classificação:Pública" style="position:absolute;margin-left:0;margin-top:0;width:95.5pt;height:24.75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" filled="f" stroked="f">
              <v:fill o:detectmouseclick="t"/>
              <v:textbox style="mso-fit-shape-to-text:t" inset="20pt,0,0,15pt">
                <w:txbxContent>
                  <w:p w14:paraId="51279661" w14:textId="76C0DBD4" w:rsidR="00180C1C" w:rsidRPr="00180C1C" w:rsidRDefault="00180C1C" w:rsidP="00180C1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80C1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Classificação:Pública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87F2A" w14:textId="7A8820EC" w:rsidR="00B93544" w:rsidRDefault="00180C1C">
    <w:pPr>
      <w:pStyle w:val="Rodap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1" behindDoc="0" locked="0" layoutInCell="1" allowOverlap="1" wp14:anchorId="5364074D" wp14:editId="145AAA4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12850" cy="314325"/>
              <wp:effectExtent l="0" t="0" r="6350" b="0"/>
              <wp:wrapNone/>
              <wp:docPr id="345293924" name="Caixa de Texto 5" descr="Classificação:Públic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2850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042D2A5" w14:textId="3E97DAA2" w:rsidR="00180C1C" w:rsidRPr="00180C1C" w:rsidRDefault="00180C1C" w:rsidP="00180C1C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</w:pPr>
                          <w:r w:rsidRPr="00180C1C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6"/>
                              <w:szCs w:val="16"/>
                            </w:rPr>
                            <w:t>Classificação:Pública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64074D"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9" type="#_x0000_t202" alt="Classificação:Pública" style="position:absolute;margin-left:0;margin-top:0;width:95.5pt;height:24.75pt;z-index:251658241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" filled="f" stroked="f">
              <v:fill o:detectmouseclick="t"/>
              <v:textbox style="mso-fit-shape-to-text:t" inset="20pt,0,0,15pt">
                <w:txbxContent>
                  <w:p w14:paraId="2042D2A5" w14:textId="3E97DAA2" w:rsidR="00180C1C" w:rsidRPr="00180C1C" w:rsidRDefault="00180C1C" w:rsidP="00180C1C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</w:pPr>
                    <w:r w:rsidRPr="00180C1C">
                      <w:rPr>
                        <w:rFonts w:ascii="Aptos" w:eastAsia="Aptos" w:hAnsi="Aptos" w:cs="Aptos"/>
                        <w:noProof/>
                        <w:color w:val="000000"/>
                        <w:sz w:val="16"/>
                        <w:szCs w:val="16"/>
                      </w:rPr>
                      <w:t>Classificação:Pública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925B23" w14:textId="77777777" w:rsidR="001C283F" w:rsidRDefault="001C283F">
      <w:r>
        <w:separator/>
      </w:r>
    </w:p>
  </w:footnote>
  <w:footnote w:type="continuationSeparator" w:id="0">
    <w:p w14:paraId="7C918475" w14:textId="77777777" w:rsidR="001C283F" w:rsidRDefault="001C28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9507" w14:textId="77777777" w:rsidR="00B93544" w:rsidRDefault="00C05252">
    <w:pPr>
      <w:pStyle w:val="Corpodetexto"/>
      <w:spacing w:line="14" w:lineRule="auto"/>
      <w:rPr>
        <w:sz w:val="2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17D191A6" wp14:editId="5DCD4713">
          <wp:simplePos x="0" y="0"/>
          <wp:positionH relativeFrom="page">
            <wp:posOffset>179705</wp:posOffset>
          </wp:positionH>
          <wp:positionV relativeFrom="page">
            <wp:posOffset>251138</wp:posOffset>
          </wp:positionV>
          <wp:extent cx="1270000" cy="317500"/>
          <wp:effectExtent l="0" t="0" r="0" b="0"/>
          <wp:wrapNone/>
          <wp:docPr id="345480444" name="Image 1" descr="Ícone&#10;&#10;O conteúdo gerado por IA pode estar incorre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5480444" name="Image 1" descr="Ícone&#10;&#10;O conteúdo gerado por IA pode estar incorreto.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0000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trackedChanges" w:enforcement="1" w:cryptProviderType="rsaAES" w:cryptAlgorithmClass="hash" w:cryptAlgorithmType="typeAny" w:cryptAlgorithmSid="14" w:cryptSpinCount="100000" w:hash="9fsRhoMisr50yV5XR4C5RQUObXN8ouTO8WQ530c/UL/0noYl8O+o2pcprMJ1z0yW/WJdCQoN6HQlFdkk1gRdIw==" w:salt="idZ1Ixc2GmvDZw6p4BjoIA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A3B"/>
    <w:rsid w:val="00180C1C"/>
    <w:rsid w:val="00192CBC"/>
    <w:rsid w:val="00196656"/>
    <w:rsid w:val="001C283F"/>
    <w:rsid w:val="00264965"/>
    <w:rsid w:val="00285348"/>
    <w:rsid w:val="00324AD5"/>
    <w:rsid w:val="00330FCD"/>
    <w:rsid w:val="00384BA4"/>
    <w:rsid w:val="00493AF0"/>
    <w:rsid w:val="00681A3B"/>
    <w:rsid w:val="009651EB"/>
    <w:rsid w:val="00994CD3"/>
    <w:rsid w:val="00A536FE"/>
    <w:rsid w:val="00AF2672"/>
    <w:rsid w:val="00B27382"/>
    <w:rsid w:val="00B93544"/>
    <w:rsid w:val="00C05252"/>
    <w:rsid w:val="00ED2296"/>
    <w:rsid w:val="00F67239"/>
    <w:rsid w:val="00FF7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5BA8A"/>
  <w15:chartTrackingRefBased/>
  <w15:docId w15:val="{7E8D9598-6F39-8549-B38F-E702AA8DB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A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81A3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81A3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81A3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81A3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81A3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81A3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81A3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81A3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81A3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81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81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81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81A3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81A3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81A3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81A3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81A3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81A3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81A3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81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81A3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81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81A3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81A3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81A3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81A3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81A3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81A3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81A3B"/>
    <w:rPr>
      <w:b/>
      <w:bCs/>
      <w:smallCaps/>
      <w:color w:val="0F4761" w:themeColor="accent1" w:themeShade="BF"/>
      <w:spacing w:val="5"/>
    </w:rPr>
  </w:style>
  <w:style w:type="paragraph" w:styleId="Corpodetexto">
    <w:name w:val="Body Text"/>
    <w:basedOn w:val="Normal"/>
    <w:link w:val="CorpodetextoChar"/>
    <w:uiPriority w:val="1"/>
    <w:qFormat/>
    <w:rsid w:val="00681A3B"/>
    <w:rPr>
      <w:rFonts w:ascii="Arial MT" w:eastAsia="Arial MT" w:hAnsi="Arial MT" w:cs="Arial MT"/>
      <w:sz w:val="18"/>
      <w:szCs w:val="18"/>
    </w:rPr>
  </w:style>
  <w:style w:type="character" w:customStyle="1" w:styleId="CorpodetextoChar">
    <w:name w:val="Corpo de texto Char"/>
    <w:basedOn w:val="Fontepargpadro"/>
    <w:link w:val="Corpodetexto"/>
    <w:uiPriority w:val="1"/>
    <w:rsid w:val="00681A3B"/>
    <w:rPr>
      <w:rFonts w:ascii="Arial MT" w:eastAsia="Arial MT" w:hAnsi="Arial MT" w:cs="Arial MT"/>
      <w:kern w:val="0"/>
      <w:sz w:val="18"/>
      <w:szCs w:val="18"/>
      <w:lang w:val="pt-PT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681A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81A3B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table" w:styleId="Tabelacomgrade">
    <w:name w:val="Table Grid"/>
    <w:basedOn w:val="Tabelanormal"/>
    <w:uiPriority w:val="39"/>
    <w:rsid w:val="00681A3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681A3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Reviso">
    <w:name w:val="Revision"/>
    <w:hidden/>
    <w:uiPriority w:val="99"/>
    <w:semiHidden/>
    <w:rsid w:val="00192CBC"/>
    <w:pPr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  <w:style w:type="paragraph" w:styleId="Cabealho">
    <w:name w:val="header"/>
    <w:basedOn w:val="Normal"/>
    <w:link w:val="CabealhoChar"/>
    <w:uiPriority w:val="99"/>
    <w:semiHidden/>
    <w:unhideWhenUsed/>
    <w:rsid w:val="00FF720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F720B"/>
    <w:rPr>
      <w:rFonts w:ascii="Times New Roman" w:eastAsia="Times New Roman" w:hAnsi="Times New Roman" w:cs="Times New Roman"/>
      <w:kern w:val="0"/>
      <w:sz w:val="22"/>
      <w:szCs w:val="22"/>
      <w:lang w:val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83f4ca-afee-416a-bfda-8343e01b1d5e">
      <Terms xmlns="http://schemas.microsoft.com/office/infopath/2007/PartnerControls"/>
    </lcf76f155ced4ddcb4097134ff3c332f>
    <TaxCatchAll xmlns="265b786e-4862-485d-9820-d121e41f03d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BF8E711D6B11040B86EE8F6D740E112" ma:contentTypeVersion="17" ma:contentTypeDescription="Crie um novo documento." ma:contentTypeScope="" ma:versionID="ffe9f087368f0c7c232393b1bc1bc9f9">
  <xsd:schema xmlns:xsd="http://www.w3.org/2001/XMLSchema" xmlns:xs="http://www.w3.org/2001/XMLSchema" xmlns:p="http://schemas.microsoft.com/office/2006/metadata/properties" xmlns:ns2="3283f4ca-afee-416a-bfda-8343e01b1d5e" xmlns:ns3="265b786e-4862-485d-9820-d121e41f03d8" targetNamespace="http://schemas.microsoft.com/office/2006/metadata/properties" ma:root="true" ma:fieldsID="57beb8fd9d98c63bbf933e0c915c38da" ns2:_="" ns3:_="">
    <xsd:import namespace="3283f4ca-afee-416a-bfda-8343e01b1d5e"/>
    <xsd:import namespace="265b786e-4862-485d-9820-d121e41f03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3f4ca-afee-416a-bfda-8343e01b1d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Marcações de imagem" ma:readOnly="false" ma:fieldId="{5cf76f15-5ced-4ddc-b409-7134ff3c332f}" ma:taxonomyMulti="true" ma:sspId="da6729f0-c769-4e0a-9ad6-458e03c8c8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b786e-4862-485d-9820-d121e41f03d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efb06dc4-193f-4d8d-a1df-55c55273de91}" ma:internalName="TaxCatchAll" ma:showField="CatchAllData" ma:web="265b786e-4862-485d-9820-d121e41f03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9D6F72F-4ACA-4CFD-99A4-405CFF04EB5B}">
  <ds:schemaRefs>
    <ds:schemaRef ds:uri="http://schemas.microsoft.com/office/2006/metadata/properties"/>
    <ds:schemaRef ds:uri="http://schemas.microsoft.com/office/infopath/2007/PartnerControls"/>
    <ds:schemaRef ds:uri="3283f4ca-afee-416a-bfda-8343e01b1d5e"/>
    <ds:schemaRef ds:uri="265b786e-4862-485d-9820-d121e41f03d8"/>
  </ds:schemaRefs>
</ds:datastoreItem>
</file>

<file path=customXml/itemProps2.xml><?xml version="1.0" encoding="utf-8"?>
<ds:datastoreItem xmlns:ds="http://schemas.openxmlformats.org/officeDocument/2006/customXml" ds:itemID="{E76A23CB-7EA4-4BBE-85A6-F29DA65B5A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B5884-AACA-46F3-8683-31DD189CD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83f4ca-afee-416a-bfda-8343e01b1d5e"/>
    <ds:schemaRef ds:uri="265b786e-4862-485d-9820-d121e41f03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3373f89-2867-40f6-b206-c1a50f3c7711}" enabled="1" method="Privileged" siteId="{721148d3-d211-4a48-a1c4-28cb2d2a0df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1735</Characters>
  <Application>Microsoft Office Word</Application>
  <DocSecurity>0</DocSecurity>
  <Lines>57</Lines>
  <Paragraphs>47</Paragraphs>
  <ScaleCrop>false</ScaleCrop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Teixeira</dc:creator>
  <cp:keywords/>
  <dc:description/>
  <cp:lastModifiedBy>Wellington de Lelis Silva</cp:lastModifiedBy>
  <cp:revision>3</cp:revision>
  <dcterms:created xsi:type="dcterms:W3CDTF">2026-01-21T19:05:00Z</dcterms:created>
  <dcterms:modified xsi:type="dcterms:W3CDTF">2026-07-16T20:24:00Z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1494c464,57a780fd,15608cb0</vt:lpwstr>
  </property>
  <property fmtid="{D5CDD505-2E9C-101B-9397-08002B2CF9AE}" pid="3" name="ClassificationContentMarkingFooterFontProps">
    <vt:lpwstr>#000000,8,Aptos</vt:lpwstr>
  </property>
  <property fmtid="{D5CDD505-2E9C-101B-9397-08002B2CF9AE}" pid="4" name="ClassificationContentMarkingFooterText">
    <vt:lpwstr>Classificação:Pública</vt:lpwstr>
  </property>
  <property fmtid="{D5CDD505-2E9C-101B-9397-08002B2CF9AE}" pid="5" name="ContentTypeId">
    <vt:lpwstr>0x010100BBF8E711D6B11040B86EE8F6D740E112</vt:lpwstr>
  </property>
  <property fmtid="{D5CDD505-2E9C-101B-9397-08002B2CF9AE}" pid="6" name="MediaServiceImageTags">
    <vt:lpwstr/>
  </property>
  <property fmtid="{D5CDD505-2E9C-101B-9397-08002B2CF9AE}" pid="7" name="Order">
    <vt:r8>36700</vt:r8>
  </property>
  <property fmtid="{D5CDD505-2E9C-101B-9397-08002B2CF9AE}" pid="8" name="ComplianceAssetId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